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00A8CBC2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46408" w:rsidRPr="00B46408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20362A4E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B40241">
              <w:rPr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6C6D782C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F7C6E" w:rsidRPr="00B46408">
              <w:rPr>
                <w:b/>
                <w:bCs/>
                <w:sz w:val="24"/>
                <w:szCs w:val="24"/>
              </w:rPr>
              <w:t>Etyka prawnika w sferze publicznej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4E92FF1F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40241">
              <w:rPr>
                <w:sz w:val="24"/>
                <w:szCs w:val="24"/>
              </w:rPr>
              <w:t xml:space="preserve"> 43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76028A02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B40241">
              <w:rPr>
                <w:sz w:val="22"/>
                <w:szCs w:val="22"/>
              </w:rPr>
              <w:t>PBP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60F7B2DE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6F7C6E">
              <w:rPr>
                <w:sz w:val="22"/>
                <w:szCs w:val="22"/>
              </w:rPr>
              <w:t>V/X</w:t>
            </w:r>
          </w:p>
        </w:tc>
        <w:tc>
          <w:tcPr>
            <w:tcW w:w="3827" w:type="dxa"/>
            <w:gridSpan w:val="4"/>
          </w:tcPr>
          <w:p w14:paraId="6F2F6756" w14:textId="686ABF2F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6F7C6E">
              <w:rPr>
                <w:sz w:val="22"/>
                <w:szCs w:val="22"/>
              </w:rPr>
              <w:t>obligatoryjny</w:t>
            </w:r>
          </w:p>
        </w:tc>
        <w:tc>
          <w:tcPr>
            <w:tcW w:w="3663" w:type="dxa"/>
            <w:gridSpan w:val="4"/>
          </w:tcPr>
          <w:p w14:paraId="089C4DD9" w14:textId="4E45C779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6F7C6E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73BBE236" w:rsidR="00CA474D" w:rsidRPr="00622DCF" w:rsidRDefault="006F7C6E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42E95647" w:rsidR="00CA474D" w:rsidRPr="00622DCF" w:rsidRDefault="006F7C6E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B402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5B43D0D0" w:rsidR="00CA474D" w:rsidRPr="00622DCF" w:rsidRDefault="00B40241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</w:t>
            </w:r>
            <w:r w:rsidR="006F7C6E">
              <w:rPr>
                <w:sz w:val="22"/>
                <w:szCs w:val="22"/>
              </w:rPr>
              <w:t>Piotr Uziębło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B40241" w:rsidRPr="00622DCF" w14:paraId="71B0A60A" w14:textId="77777777" w:rsidTr="00B40241">
        <w:tc>
          <w:tcPr>
            <w:tcW w:w="2988" w:type="dxa"/>
            <w:vAlign w:val="center"/>
          </w:tcPr>
          <w:p w14:paraId="7A99CDC1" w14:textId="77777777" w:rsidR="00B40241" w:rsidRPr="00622DCF" w:rsidRDefault="00B40241" w:rsidP="00B40241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0C779816" w:rsidR="00B40241" w:rsidRPr="00622DCF" w:rsidRDefault="00B40241" w:rsidP="00B402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Piotr Uziębło, prof. uczelni</w:t>
            </w:r>
          </w:p>
        </w:tc>
      </w:tr>
      <w:tr w:rsidR="00B40241" w:rsidRPr="00622DCF" w14:paraId="484B1A72" w14:textId="77777777" w:rsidTr="00B40241">
        <w:tc>
          <w:tcPr>
            <w:tcW w:w="2988" w:type="dxa"/>
            <w:vAlign w:val="center"/>
          </w:tcPr>
          <w:p w14:paraId="20DEBB8E" w14:textId="77777777" w:rsidR="00B40241" w:rsidRPr="00622DCF" w:rsidRDefault="00B40241" w:rsidP="00B4024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1FEB7D5C" w:rsidR="00B40241" w:rsidRPr="00622DCF" w:rsidRDefault="00B40241" w:rsidP="00B40241">
            <w:pPr>
              <w:jc w:val="both"/>
              <w:rPr>
                <w:sz w:val="22"/>
                <w:szCs w:val="22"/>
              </w:rPr>
            </w:pPr>
            <w:r w:rsidRPr="006F7C6E">
              <w:rPr>
                <w:sz w:val="22"/>
                <w:szCs w:val="22"/>
              </w:rPr>
              <w:t xml:space="preserve">Celem wykładu </w:t>
            </w:r>
            <w:r>
              <w:rPr>
                <w:sz w:val="22"/>
                <w:szCs w:val="22"/>
              </w:rPr>
              <w:t xml:space="preserve">jest przedstawienie </w:t>
            </w:r>
            <w:r w:rsidRPr="006F7C6E">
              <w:rPr>
                <w:sz w:val="22"/>
                <w:szCs w:val="22"/>
              </w:rPr>
              <w:t xml:space="preserve">zasad deontologii oraz metod rozwiazywania </w:t>
            </w:r>
            <w:proofErr w:type="spellStart"/>
            <w:r w:rsidRPr="006F7C6E">
              <w:rPr>
                <w:sz w:val="22"/>
                <w:szCs w:val="22"/>
              </w:rPr>
              <w:t>dylematow</w:t>
            </w:r>
            <w:proofErr w:type="spellEnd"/>
            <w:r w:rsidRPr="006F7C6E">
              <w:rPr>
                <w:sz w:val="22"/>
                <w:szCs w:val="22"/>
              </w:rPr>
              <w:t xml:space="preserve"> etycznych </w:t>
            </w:r>
            <w:proofErr w:type="spellStart"/>
            <w:r w:rsidRPr="006F7C6E">
              <w:rPr>
                <w:sz w:val="22"/>
                <w:szCs w:val="22"/>
              </w:rPr>
              <w:t>wystepujacych</w:t>
            </w:r>
            <w:proofErr w:type="spellEnd"/>
            <w:r w:rsidRPr="006F7C6E">
              <w:rPr>
                <w:sz w:val="22"/>
                <w:szCs w:val="22"/>
              </w:rPr>
              <w:t xml:space="preserve"> w </w:t>
            </w:r>
            <w:proofErr w:type="spellStart"/>
            <w:r w:rsidRPr="006F7C6E">
              <w:rPr>
                <w:sz w:val="22"/>
                <w:szCs w:val="22"/>
              </w:rPr>
              <w:t>zwiazku</w:t>
            </w:r>
            <w:proofErr w:type="spellEnd"/>
            <w:r w:rsidRPr="006F7C6E">
              <w:rPr>
                <w:sz w:val="22"/>
                <w:szCs w:val="22"/>
              </w:rPr>
              <w:t xml:space="preserve"> z wykonywaniem profesji </w:t>
            </w:r>
            <w:r>
              <w:rPr>
                <w:sz w:val="22"/>
                <w:szCs w:val="22"/>
              </w:rPr>
              <w:t>prawnika oraz podstawami regulacji wewnętrznych prawniczych samorządów zawodowych</w:t>
            </w:r>
          </w:p>
        </w:tc>
      </w:tr>
      <w:tr w:rsidR="00B40241" w:rsidRPr="00622DCF" w14:paraId="2D66BE52" w14:textId="77777777" w:rsidTr="00B402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B40241" w:rsidRPr="00622DCF" w:rsidRDefault="00B40241" w:rsidP="00B4024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62B87AF9" w:rsidR="00B40241" w:rsidRPr="00622DCF" w:rsidRDefault="00B40241" w:rsidP="00B402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30E57409" w:rsidR="00CA474D" w:rsidRPr="00622DCF" w:rsidRDefault="002048E2" w:rsidP="002048E2">
            <w:pPr>
              <w:jc w:val="both"/>
              <w:rPr>
                <w:sz w:val="22"/>
                <w:szCs w:val="22"/>
              </w:rPr>
            </w:pPr>
            <w:r w:rsidRPr="002048E2">
              <w:rPr>
                <w:sz w:val="22"/>
                <w:szCs w:val="22"/>
              </w:rPr>
              <w:t xml:space="preserve">Zna i rozumie strukturę i uwarunkowania etyczne wykonywania zawodów prawniczych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38BAFA9E" w:rsidR="00BF4B37" w:rsidRPr="00622DCF" w:rsidRDefault="002048E2" w:rsidP="00FB44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K_W08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61A124FD" w:rsidR="00CA474D" w:rsidRPr="00622DCF" w:rsidRDefault="002048E2" w:rsidP="0028589B">
            <w:pPr>
              <w:jc w:val="both"/>
              <w:rPr>
                <w:sz w:val="22"/>
                <w:szCs w:val="22"/>
              </w:rPr>
            </w:pPr>
            <w:r w:rsidRPr="002048E2">
              <w:rPr>
                <w:sz w:val="22"/>
                <w:szCs w:val="22"/>
              </w:rPr>
              <w:t xml:space="preserve">Zna i rozumie złożone dylematy etyczne, </w:t>
            </w:r>
            <w:r w:rsidR="005C773A">
              <w:rPr>
                <w:sz w:val="22"/>
                <w:szCs w:val="22"/>
              </w:rPr>
              <w:t>wynikające z wykonywania zawodu prawnika</w:t>
            </w:r>
            <w:r w:rsidRPr="002048E2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4E6D53DD" w:rsidR="00CA474D" w:rsidRPr="00622DCF" w:rsidRDefault="002048E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K_W12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2B637173" w:rsidR="00CA474D" w:rsidRPr="00622DCF" w:rsidRDefault="002048E2" w:rsidP="00FB44C3">
            <w:pPr>
              <w:jc w:val="both"/>
              <w:rPr>
                <w:sz w:val="22"/>
                <w:szCs w:val="22"/>
              </w:rPr>
            </w:pPr>
            <w:r w:rsidRPr="002048E2">
              <w:rPr>
                <w:sz w:val="22"/>
                <w:szCs w:val="22"/>
              </w:rPr>
              <w:t xml:space="preserve">Potrafi wykorzystać zdobytą wiedzę teoretyczną z różnych gałęzi prawa do opisu procesów przemian </w:t>
            </w:r>
            <w:r w:rsidR="00173C34">
              <w:rPr>
                <w:sz w:val="22"/>
                <w:szCs w:val="22"/>
              </w:rPr>
              <w:t xml:space="preserve">związanych </w:t>
            </w:r>
            <w:r w:rsidR="00344C45">
              <w:rPr>
                <w:sz w:val="22"/>
                <w:szCs w:val="22"/>
              </w:rPr>
              <w:t>z wykonywaniem zawodu prawnika</w:t>
            </w:r>
            <w:r w:rsidRPr="002048E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50DD7F5F" w:rsidR="00CA474D" w:rsidRPr="00622DCF" w:rsidRDefault="002048E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K_U05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43549370" w:rsidR="00CA474D" w:rsidRPr="00622DCF" w:rsidRDefault="002048E2" w:rsidP="00FB44C3">
            <w:pPr>
              <w:jc w:val="both"/>
              <w:rPr>
                <w:sz w:val="22"/>
                <w:szCs w:val="22"/>
              </w:rPr>
            </w:pPr>
            <w:r w:rsidRPr="002048E2">
              <w:rPr>
                <w:sz w:val="22"/>
                <w:szCs w:val="22"/>
              </w:rPr>
              <w:t>Jest gotów do odpowiedzialnego wykonywania zadań prawnika</w:t>
            </w:r>
            <w:r w:rsidR="00344C45">
              <w:rPr>
                <w:sz w:val="22"/>
                <w:szCs w:val="22"/>
              </w:rPr>
              <w:t xml:space="preserve"> </w:t>
            </w:r>
            <w:r w:rsidRPr="002048E2">
              <w:rPr>
                <w:sz w:val="22"/>
                <w:szCs w:val="22"/>
              </w:rPr>
              <w:t>z uwzględnieniem etosu zawodu.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41F9EE03" w:rsidR="00CA474D" w:rsidRPr="00622DCF" w:rsidRDefault="002048E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K_K07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7806CFC1" w14:textId="6AC6BBC5" w:rsidR="006F7C6E" w:rsidRPr="006F7C6E" w:rsidRDefault="006F7C6E" w:rsidP="006F7C6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Pojęcia podstawowe; Zasady etyczne w pracy prawnika; </w:t>
            </w:r>
            <w:r w:rsidRPr="006F7C6E">
              <w:rPr>
                <w:sz w:val="22"/>
                <w:szCs w:val="22"/>
              </w:rPr>
              <w:t xml:space="preserve">Zasady odpowiedzialności dyscyplinarnej </w:t>
            </w:r>
            <w:r>
              <w:rPr>
                <w:sz w:val="22"/>
                <w:szCs w:val="22"/>
              </w:rPr>
              <w:t>w zawodach prawniczych</w:t>
            </w:r>
            <w:r w:rsidRPr="006F7C6E">
              <w:rPr>
                <w:sz w:val="22"/>
                <w:szCs w:val="22"/>
              </w:rPr>
              <w:t>.</w:t>
            </w:r>
          </w:p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9D3F3A" w14:textId="3C59B269" w:rsidR="006F7C6E" w:rsidRPr="006F7C6E" w:rsidRDefault="006F7C6E" w:rsidP="006F7C6E">
            <w:pPr>
              <w:rPr>
                <w:sz w:val="22"/>
                <w:szCs w:val="22"/>
              </w:rPr>
            </w:pPr>
            <w:r w:rsidRPr="006F7C6E">
              <w:rPr>
                <w:sz w:val="22"/>
                <w:szCs w:val="22"/>
              </w:rPr>
              <w:t xml:space="preserve">Identyfikacja i zasady rozwiazywania dylematów etycznych w związku z działalnością </w:t>
            </w:r>
            <w:r>
              <w:rPr>
                <w:sz w:val="22"/>
                <w:szCs w:val="22"/>
              </w:rPr>
              <w:t>publiczną</w:t>
            </w:r>
          </w:p>
          <w:p w14:paraId="4D65D31A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56607904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4E0F6FDC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E3E439A" w14:textId="77777777" w:rsidR="00CA474D" w:rsidRDefault="006F7C6E" w:rsidP="003D75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S. </w:t>
            </w:r>
            <w:proofErr w:type="spellStart"/>
            <w:r>
              <w:rPr>
                <w:sz w:val="22"/>
                <w:szCs w:val="22"/>
              </w:rPr>
              <w:t>Sykuna</w:t>
            </w:r>
            <w:proofErr w:type="spellEnd"/>
            <w:r>
              <w:rPr>
                <w:sz w:val="22"/>
                <w:szCs w:val="22"/>
              </w:rPr>
              <w:t xml:space="preserve">, N. </w:t>
            </w:r>
            <w:proofErr w:type="spellStart"/>
            <w:r>
              <w:rPr>
                <w:sz w:val="22"/>
                <w:szCs w:val="22"/>
              </w:rPr>
              <w:t>Szutta</w:t>
            </w:r>
            <w:proofErr w:type="spellEnd"/>
            <w:r>
              <w:rPr>
                <w:sz w:val="22"/>
                <w:szCs w:val="22"/>
              </w:rPr>
              <w:t xml:space="preserve">, J. Zajadło, </w:t>
            </w:r>
            <w:r w:rsidRPr="006F7C6E">
              <w:rPr>
                <w:sz w:val="22"/>
                <w:szCs w:val="22"/>
              </w:rPr>
              <w:t>Etyka, etyka prawa, etyka prawnicza</w:t>
            </w:r>
            <w:r>
              <w:rPr>
                <w:sz w:val="22"/>
                <w:szCs w:val="22"/>
              </w:rPr>
              <w:t>, Warszawa 2022</w:t>
            </w:r>
          </w:p>
          <w:p w14:paraId="7C4BC04C" w14:textId="181488ED" w:rsidR="006F7C6E" w:rsidRPr="00BD58BB" w:rsidRDefault="006F7C6E" w:rsidP="003D75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 Tokarczyk, Etyka prawnicza, Warszawa 2022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08755715" w14:textId="04D30796" w:rsidR="00C4528C" w:rsidRPr="00BD58BB" w:rsidRDefault="006F7C6E" w:rsidP="005158FC">
            <w:pPr>
              <w:rPr>
                <w:sz w:val="22"/>
                <w:szCs w:val="22"/>
              </w:rPr>
            </w:pPr>
            <w:r w:rsidRPr="006F7C6E">
              <w:rPr>
                <w:sz w:val="22"/>
                <w:szCs w:val="22"/>
              </w:rPr>
              <w:t>B. Bittner, J. Stępień, Wprowadzenie do etyki zawodowej, Poznań 2000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1E6B1955" w14:textId="77777777" w:rsidR="006F7C6E" w:rsidRPr="006F7C6E" w:rsidRDefault="006F7C6E" w:rsidP="006F7C6E">
            <w:pPr>
              <w:ind w:left="72"/>
              <w:rPr>
                <w:sz w:val="22"/>
                <w:szCs w:val="22"/>
              </w:rPr>
            </w:pPr>
            <w:r w:rsidRPr="006F7C6E">
              <w:rPr>
                <w:sz w:val="22"/>
                <w:szCs w:val="22"/>
              </w:rPr>
              <w:t>Wykład problemowy; Wykład konwersatoryjny; Wykład z prezentacją multimedialną</w:t>
            </w:r>
          </w:p>
          <w:p w14:paraId="285843ED" w14:textId="345FE8DD" w:rsidR="00CA474D" w:rsidRPr="00D96492" w:rsidRDefault="006F7C6E" w:rsidP="006F7C6E">
            <w:pPr>
              <w:ind w:left="72"/>
              <w:rPr>
                <w:sz w:val="22"/>
                <w:szCs w:val="22"/>
              </w:rPr>
            </w:pPr>
            <w:r w:rsidRPr="006F7C6E">
              <w:rPr>
                <w:sz w:val="22"/>
                <w:szCs w:val="22"/>
              </w:rPr>
              <w:t xml:space="preserve">Analiza tekstów źródłowych, Metoda </w:t>
            </w:r>
            <w:proofErr w:type="spellStart"/>
            <w:r w:rsidRPr="006F7C6E">
              <w:rPr>
                <w:sz w:val="22"/>
                <w:szCs w:val="22"/>
              </w:rPr>
              <w:t>kazusowa</w:t>
            </w:r>
            <w:proofErr w:type="spellEnd"/>
            <w:r w:rsidRPr="006F7C6E">
              <w:rPr>
                <w:sz w:val="22"/>
                <w:szCs w:val="22"/>
              </w:rPr>
              <w:t>; Praca w grupach</w:t>
            </w:r>
            <w:r>
              <w:rPr>
                <w:sz w:val="22"/>
                <w:szCs w:val="22"/>
              </w:rPr>
              <w:t>, Dyskusja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5636EC44" w:rsidR="00A10572" w:rsidRPr="0043256D" w:rsidRDefault="00A10572" w:rsidP="002750BE">
            <w:pPr>
              <w:jc w:val="both"/>
              <w:rPr>
                <w:sz w:val="22"/>
                <w:szCs w:val="22"/>
              </w:rPr>
            </w:pP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01C76F0A" w:rsidR="00CA474D" w:rsidRPr="00D96492" w:rsidRDefault="002048E2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14:paraId="5734A01A" w14:textId="763EF4FB" w:rsidR="00CA474D" w:rsidRPr="00D96492" w:rsidRDefault="002C77E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048E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2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4F09F67D" w:rsidR="00CA474D" w:rsidRPr="00D96492" w:rsidRDefault="002048E2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na ćwiczeniach</w:t>
            </w:r>
          </w:p>
        </w:tc>
        <w:tc>
          <w:tcPr>
            <w:tcW w:w="1800" w:type="dxa"/>
          </w:tcPr>
          <w:p w14:paraId="117EFEB2" w14:textId="6E570449" w:rsidR="00CA474D" w:rsidRPr="00D96492" w:rsidRDefault="002C77E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3, 4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5E17482" w14:textId="3673F6B2" w:rsidR="00CA474D" w:rsidRDefault="006F7C6E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Wykład: egzamin ustny; </w:t>
            </w:r>
            <w:r w:rsidRPr="006F7C6E">
              <w:rPr>
                <w:sz w:val="22"/>
                <w:szCs w:val="22"/>
              </w:rPr>
              <w:t>zasady oceniania wynikające z regulaminu studiów</w:t>
            </w:r>
          </w:p>
          <w:p w14:paraId="37E0A498" w14:textId="13F782E5" w:rsidR="006F7C6E" w:rsidRPr="00D96492" w:rsidRDefault="006F7C6E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Ćwiczenia: dyskusja i praca na zajęciach; zasady oceniania </w:t>
            </w:r>
            <w:proofErr w:type="spellStart"/>
            <w:r>
              <w:rPr>
                <w:sz w:val="22"/>
                <w:szCs w:val="22"/>
              </w:rPr>
              <w:t>j.w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508D89D0" w:rsidR="00A10572" w:rsidRPr="00D96492" w:rsidRDefault="006F7C6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5B0D3B99" w:rsidR="00A10572" w:rsidRPr="00D96492" w:rsidRDefault="006F7C6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799326C4" w:rsidR="00A10572" w:rsidRPr="00D96492" w:rsidRDefault="006F7C6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1CDD977D" w14:textId="5C048CED" w:rsidR="00A10572" w:rsidRPr="00D96492" w:rsidRDefault="006F7C6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321B4405" w:rsidR="00A10572" w:rsidRPr="00D96492" w:rsidRDefault="006F7C6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38F7386E" w:rsidR="00A10572" w:rsidRPr="00D96492" w:rsidRDefault="006F7C6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0DA9DE22" w:rsidR="00A10572" w:rsidRPr="00D96492" w:rsidRDefault="006F7C6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7A46B04F" w14:textId="7F3C99B7" w:rsidR="00A10572" w:rsidRPr="00D96492" w:rsidRDefault="006F7C6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5E8E9F11" w:rsidR="00A10572" w:rsidRPr="00D96492" w:rsidRDefault="00787D9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7F277676" w:rsidR="00A10572" w:rsidRPr="00D96492" w:rsidRDefault="006F7C6E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787D9D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2F170AF4" w:rsidR="00A10572" w:rsidRPr="00D96492" w:rsidRDefault="006F7C6E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08AFC469" w:rsidR="00A10572" w:rsidRPr="00D96492" w:rsidRDefault="00787D9D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3AF5F473" w:rsidR="00A10572" w:rsidRPr="00D96492" w:rsidRDefault="00787D9D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0AC668E3" w:rsidR="00A10572" w:rsidRPr="00D96492" w:rsidRDefault="00787D9D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44B5E"/>
    <w:multiLevelType w:val="multilevel"/>
    <w:tmpl w:val="35906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2"/>
  </w:num>
  <w:num w:numId="2" w16cid:durableId="34082419">
    <w:abstractNumId w:val="0"/>
  </w:num>
  <w:num w:numId="3" w16cid:durableId="67774367">
    <w:abstractNumId w:val="3"/>
  </w:num>
  <w:num w:numId="4" w16cid:durableId="1341082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173C34"/>
    <w:rsid w:val="002048E2"/>
    <w:rsid w:val="0026267B"/>
    <w:rsid w:val="0028589B"/>
    <w:rsid w:val="002C77E3"/>
    <w:rsid w:val="00344C45"/>
    <w:rsid w:val="003B20A1"/>
    <w:rsid w:val="003D75C1"/>
    <w:rsid w:val="00416716"/>
    <w:rsid w:val="00442AA9"/>
    <w:rsid w:val="004658B7"/>
    <w:rsid w:val="005158FC"/>
    <w:rsid w:val="00572643"/>
    <w:rsid w:val="00584053"/>
    <w:rsid w:val="005C773A"/>
    <w:rsid w:val="005E00DB"/>
    <w:rsid w:val="00622DCF"/>
    <w:rsid w:val="00636581"/>
    <w:rsid w:val="00637627"/>
    <w:rsid w:val="0064439F"/>
    <w:rsid w:val="006D6CA8"/>
    <w:rsid w:val="006F7C6E"/>
    <w:rsid w:val="007407D9"/>
    <w:rsid w:val="0077252B"/>
    <w:rsid w:val="00787D9D"/>
    <w:rsid w:val="007B5DBC"/>
    <w:rsid w:val="007C6D3C"/>
    <w:rsid w:val="007D01ED"/>
    <w:rsid w:val="00845AB2"/>
    <w:rsid w:val="00873770"/>
    <w:rsid w:val="00884D3D"/>
    <w:rsid w:val="008A6EE1"/>
    <w:rsid w:val="008D2B82"/>
    <w:rsid w:val="0095409A"/>
    <w:rsid w:val="009F69D4"/>
    <w:rsid w:val="00A10572"/>
    <w:rsid w:val="00B40241"/>
    <w:rsid w:val="00B46408"/>
    <w:rsid w:val="00B75450"/>
    <w:rsid w:val="00BB26EF"/>
    <w:rsid w:val="00BD10B4"/>
    <w:rsid w:val="00BD58BB"/>
    <w:rsid w:val="00BF4B37"/>
    <w:rsid w:val="00C34DDF"/>
    <w:rsid w:val="00C4528C"/>
    <w:rsid w:val="00C542B6"/>
    <w:rsid w:val="00C852B2"/>
    <w:rsid w:val="00CA474D"/>
    <w:rsid w:val="00CD554C"/>
    <w:rsid w:val="00CE7B8B"/>
    <w:rsid w:val="00D96492"/>
    <w:rsid w:val="00DD458A"/>
    <w:rsid w:val="00DF3BD8"/>
    <w:rsid w:val="00E40B0C"/>
    <w:rsid w:val="00ED3E9C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506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9</cp:revision>
  <dcterms:created xsi:type="dcterms:W3CDTF">2025-09-25T11:24:00Z</dcterms:created>
  <dcterms:modified xsi:type="dcterms:W3CDTF">2025-10-27T12:17:00Z</dcterms:modified>
</cp:coreProperties>
</file>